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82" w:rsidRPr="006B1582" w:rsidRDefault="006B1582" w:rsidP="006B15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tbl>
      <w:tblPr>
        <w:tblStyle w:val="a3"/>
        <w:tblW w:w="160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842"/>
        <w:gridCol w:w="1701"/>
        <w:gridCol w:w="2268"/>
        <w:gridCol w:w="3119"/>
        <w:gridCol w:w="1701"/>
        <w:gridCol w:w="1417"/>
        <w:gridCol w:w="1565"/>
      </w:tblGrid>
      <w:tr w:rsidR="006B1582" w:rsidRPr="006B1582" w:rsidTr="00E42EE1">
        <w:tc>
          <w:tcPr>
            <w:tcW w:w="520" w:type="dxa"/>
            <w:hideMark/>
          </w:tcPr>
          <w:p w:rsidR="006B1582" w:rsidRP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1891" w:type="dxa"/>
            <w:hideMark/>
          </w:tcPr>
          <w:p w:rsidR="006B1582" w:rsidRPr="006B1582" w:rsidRDefault="006B1582" w:rsidP="006B1582">
            <w:pPr>
              <w:snapToGrid w:val="0"/>
              <w:spacing w:after="120"/>
              <w:ind w:right="6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2" w:type="dxa"/>
            <w:hideMark/>
          </w:tcPr>
          <w:p w:rsidR="006B1582" w:rsidRPr="006B1582" w:rsidRDefault="006B1582" w:rsidP="006B1582">
            <w:pPr>
              <w:snapToGrid w:val="0"/>
              <w:ind w:right="6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подведения</w:t>
            </w:r>
          </w:p>
          <w:p w:rsidR="006B1582" w:rsidRPr="006B1582" w:rsidRDefault="006B1582" w:rsidP="006B1582">
            <w:pPr>
              <w:snapToGrid w:val="0"/>
              <w:ind w:right="6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 закупки</w:t>
            </w:r>
          </w:p>
          <w:p w:rsidR="006B1582" w:rsidRPr="006B1582" w:rsidRDefault="006B1582" w:rsidP="006B1582">
            <w:pPr>
              <w:snapToGrid w:val="0"/>
              <w:ind w:right="6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(при наличии),</w:t>
            </w:r>
          </w:p>
          <w:p w:rsidR="006B1582" w:rsidRPr="006B1582" w:rsidRDefault="006B1582" w:rsidP="006B1582">
            <w:pPr>
              <w:snapToGrid w:val="0"/>
              <w:ind w:right="6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и дата протокола</w:t>
            </w:r>
          </w:p>
          <w:p w:rsidR="006B1582" w:rsidRPr="006B1582" w:rsidRDefault="006B1582" w:rsidP="006B1582">
            <w:pPr>
              <w:snapToGrid w:val="0"/>
              <w:ind w:right="6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(при наличии)</w:t>
            </w:r>
          </w:p>
        </w:tc>
        <w:tc>
          <w:tcPr>
            <w:tcW w:w="1701" w:type="dxa"/>
            <w:hideMark/>
          </w:tcPr>
          <w:p w:rsidR="006B1582" w:rsidRPr="006B1582" w:rsidRDefault="006B1582" w:rsidP="006B15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заключения  договора,</w:t>
            </w:r>
          </w:p>
          <w:p w:rsidR="006B1582" w:rsidRPr="006B1582" w:rsidRDefault="006B1582" w:rsidP="006B15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договора</w:t>
            </w:r>
          </w:p>
          <w:p w:rsidR="006B1582" w:rsidRPr="006B1582" w:rsidRDefault="006B1582" w:rsidP="006B15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(при наличии)</w:t>
            </w:r>
          </w:p>
        </w:tc>
        <w:tc>
          <w:tcPr>
            <w:tcW w:w="2268" w:type="dxa"/>
            <w:hideMark/>
          </w:tcPr>
          <w:p w:rsidR="006B1582" w:rsidRPr="006B1582" w:rsidRDefault="006B1582" w:rsidP="006B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Предмет договора,</w:t>
            </w:r>
          </w:p>
          <w:p w:rsidR="006B1582" w:rsidRPr="006B1582" w:rsidRDefault="006B1582" w:rsidP="006B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цена договора, срок (период) его исполнения</w:t>
            </w:r>
          </w:p>
        </w:tc>
        <w:tc>
          <w:tcPr>
            <w:tcW w:w="3119" w:type="dxa"/>
            <w:hideMark/>
          </w:tcPr>
          <w:p w:rsidR="006B1582" w:rsidRPr="006B1582" w:rsidRDefault="006B1582" w:rsidP="006B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Сведения о поставщике**</w:t>
            </w:r>
          </w:p>
          <w:p w:rsidR="006B1582" w:rsidRPr="006B1582" w:rsidRDefault="006B1582" w:rsidP="006B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(подрядчике, исполнителе)</w:t>
            </w:r>
          </w:p>
        </w:tc>
        <w:tc>
          <w:tcPr>
            <w:tcW w:w="1701" w:type="dxa"/>
            <w:noWrap/>
            <w:hideMark/>
          </w:tcPr>
          <w:p w:rsidR="006B1582" w:rsidRPr="006B1582" w:rsidRDefault="006B1582" w:rsidP="006B158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6B15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стоимости</w:t>
            </w:r>
            <w:proofErr w:type="gramEnd"/>
            <w:r w:rsidRPr="006B15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417" w:type="dxa"/>
            <w:hideMark/>
          </w:tcPr>
          <w:p w:rsidR="006B1582" w:rsidRPr="006B1582" w:rsidRDefault="006B1582" w:rsidP="006B158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Информация о договорах с субподрядчиками СМП***</w:t>
            </w:r>
          </w:p>
        </w:tc>
        <w:tc>
          <w:tcPr>
            <w:tcW w:w="1565" w:type="dxa"/>
            <w:hideMark/>
          </w:tcPr>
          <w:p w:rsidR="006B1582" w:rsidRPr="006B1582" w:rsidRDefault="006B1582" w:rsidP="006B15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№ извещения </w:t>
            </w:r>
          </w:p>
          <w:p w:rsidR="006B1582" w:rsidRPr="006B1582" w:rsidRDefault="006B1582" w:rsidP="006B15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 закупке</w:t>
            </w:r>
          </w:p>
          <w:p w:rsidR="006B1582" w:rsidRPr="006B1582" w:rsidRDefault="006B1582" w:rsidP="006B1582">
            <w:pPr>
              <w:tabs>
                <w:tab w:val="left" w:pos="743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(при наличии)</w:t>
            </w:r>
          </w:p>
        </w:tc>
      </w:tr>
      <w:tr w:rsidR="006B1582" w:rsidRPr="006B1582" w:rsidTr="00E42EE1">
        <w:trPr>
          <w:trHeight w:val="1539"/>
        </w:trPr>
        <w:tc>
          <w:tcPr>
            <w:tcW w:w="520" w:type="dxa"/>
            <w:hideMark/>
          </w:tcPr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P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91" w:type="dxa"/>
            <w:hideMark/>
          </w:tcPr>
          <w:p w:rsidR="006B1582" w:rsidRDefault="006B1582" w:rsidP="006B1582">
            <w:pPr>
              <w:snapToGrid w:val="0"/>
              <w:spacing w:after="120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Pr="00E42EE1" w:rsidRDefault="006B1582" w:rsidP="006B1582">
            <w:pPr>
              <w:snapToGrid w:val="0"/>
              <w:spacing w:after="120"/>
              <w:ind w:right="6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>Единственный поставщик                      ч.1</w:t>
            </w:r>
            <w:r w:rsidR="00864F6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spellStart"/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>п.п</w:t>
            </w:r>
            <w:proofErr w:type="spellEnd"/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>. 5.7.2 «Положения                        о закупках товаров, работ, услуг для нужд ФГУП «ППП»</w:t>
            </w:r>
          </w:p>
          <w:p w:rsidR="006B1582" w:rsidRDefault="006B1582" w:rsidP="006B1582">
            <w:pPr>
              <w:snapToGrid w:val="0"/>
              <w:spacing w:after="120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Pr="006B1582" w:rsidRDefault="006B1582" w:rsidP="006B1582">
            <w:pPr>
              <w:snapToGrid w:val="0"/>
              <w:spacing w:after="120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6B1582" w:rsidRDefault="006B1582" w:rsidP="006B1582">
            <w:pPr>
              <w:snapToGrid w:val="0"/>
              <w:spacing w:after="120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864F68" w:rsidP="006B1582">
            <w:pPr>
              <w:snapToGrid w:val="0"/>
              <w:spacing w:after="120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687-ЕП/ЕК от 17.12.2020</w:t>
            </w:r>
          </w:p>
          <w:p w:rsidR="006B1582" w:rsidRDefault="006B1582" w:rsidP="006B1582">
            <w:pPr>
              <w:snapToGrid w:val="0"/>
              <w:spacing w:after="120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Pr="006B1582" w:rsidRDefault="006B1582" w:rsidP="006B1582">
            <w:pPr>
              <w:snapToGrid w:val="0"/>
              <w:spacing w:after="120"/>
              <w:ind w:right="68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Pr="00E42EE1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Договор                        № </w:t>
            </w:r>
            <w:proofErr w:type="gramStart"/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End"/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64F68">
              <w:rPr>
                <w:rFonts w:ascii="Times New Roman" w:eastAsia="Times New Roman" w:hAnsi="Times New Roman" w:cs="Times New Roman"/>
                <w:bCs/>
                <w:lang w:eastAsia="ru-RU"/>
              </w:rPr>
              <w:t>1564</w:t>
            </w: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ОМР/</w:t>
            </w:r>
            <w:r w:rsidR="00864F68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 </w:t>
            </w:r>
            <w:r w:rsidR="00864F6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7D2D8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A61ED9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декабря</w:t>
            </w: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</w:t>
            </w:r>
            <w:r w:rsidR="00864F68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 </w:t>
            </w: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P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P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P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услуг по проведению периодических медицинских осмотров</w:t>
            </w:r>
          </w:p>
          <w:p w:rsidR="006B1582" w:rsidRP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Стоимость оказания Услуг – </w:t>
            </w:r>
            <w:r w:rsidR="007D2D88">
              <w:rPr>
                <w:rFonts w:ascii="Times New Roman" w:eastAsia="Times New Roman" w:hAnsi="Times New Roman" w:cs="Times New Roman"/>
                <w:bCs/>
                <w:lang w:eastAsia="ru-RU"/>
              </w:rPr>
              <w:t>169</w:t>
            </w: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="007D2D88">
              <w:rPr>
                <w:rFonts w:ascii="Times New Roman" w:eastAsia="Times New Roman" w:hAnsi="Times New Roman" w:cs="Times New Roman"/>
                <w:bCs/>
                <w:lang w:eastAsia="ru-RU"/>
              </w:rPr>
              <w:t>137</w:t>
            </w: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>,00 руб.</w:t>
            </w: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>Срок действия договора</w:t>
            </w:r>
            <w:r w:rsidR="00E42E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</w:t>
            </w: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</w:t>
            </w:r>
            <w:r w:rsidR="00864F6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64F68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января</w:t>
            </w: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</w:t>
            </w:r>
            <w:r w:rsidR="00864F68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  по 31 декабря 20</w:t>
            </w:r>
            <w:r w:rsidR="00864F68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 </w:t>
            </w: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A61ED9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Кол-во 74 чел.</w:t>
            </w: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P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P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Федеральное государственное бюджетное учреждение «Поликлиника № 5» Управления делами Президента Российской Федерации (ФГБУ «Поликлиника № 5»)</w:t>
            </w:r>
          </w:p>
          <w:p w:rsidR="006B1582" w:rsidRP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>119121, г. Москва, ул. Плющиха, д.14</w:t>
            </w:r>
          </w:p>
          <w:p w:rsidR="00A61ED9" w:rsidRDefault="00A61ED9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регистрации</w:t>
            </w:r>
            <w:r w:rsidR="006B1582"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 нал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рг.</w:t>
            </w:r>
          </w:p>
          <w:p w:rsidR="00A61ED9" w:rsidRDefault="00936027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03 марта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A61ED9">
              <w:rPr>
                <w:rFonts w:ascii="Times New Roman" w:eastAsia="Times New Roman" w:hAnsi="Times New Roman" w:cs="Times New Roman"/>
                <w:bCs/>
                <w:lang w:eastAsia="ru-RU"/>
              </w:rPr>
              <w:t>003</w:t>
            </w:r>
          </w:p>
          <w:p w:rsidR="00936027" w:rsidRDefault="00936027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B1582" w:rsidRP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>ИНН - 7704091053</w:t>
            </w:r>
          </w:p>
          <w:p w:rsidR="006B1582" w:rsidRP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>КПП - 770401001</w:t>
            </w:r>
          </w:p>
          <w:p w:rsidR="006B1582" w:rsidRP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>ОКПО - 04797418</w:t>
            </w:r>
          </w:p>
          <w:p w:rsidR="006B1582" w:rsidRP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>ОКТМО - 45383000</w:t>
            </w:r>
          </w:p>
          <w:p w:rsidR="006B1582" w:rsidRP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ОКОПФ - 75103</w:t>
            </w:r>
          </w:p>
          <w:p w:rsidR="006B1582" w:rsidRP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Телефон: 8 (499) 248 – 10 - 20 </w:t>
            </w:r>
          </w:p>
          <w:p w:rsidR="006B1582" w:rsidRP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6B15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Адрес электронной почты: </w:t>
            </w:r>
            <w:hyperlink r:id="rId5" w:history="1">
              <w:r w:rsidRPr="00757119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secretar</w:t>
              </w:r>
              <w:r w:rsidRPr="00757119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@5-</w:t>
              </w:r>
              <w:r w:rsidRPr="00757119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clinic</w:t>
              </w:r>
              <w:r w:rsidRPr="00757119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Pr="00757119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701" w:type="dxa"/>
            <w:hideMark/>
          </w:tcPr>
          <w:p w:rsidR="006B1582" w:rsidRDefault="006B1582" w:rsidP="006B1582">
            <w:pPr>
              <w:snapToGrid w:val="0"/>
              <w:spacing w:after="120"/>
              <w:ind w:right="68" w:hanging="2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 w:hanging="2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 w:hanging="2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 w:hanging="2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 w:hanging="2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 w:hanging="2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 w:hanging="2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 w:hanging="2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 w:hanging="2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 w:hanging="2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 w:hanging="2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 w:hanging="2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 w:hanging="2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 w:hanging="2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 w:hanging="2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 w:hanging="2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 w:hanging="2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 w:hanging="2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ind w:right="68" w:hanging="2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Pr="006B1582" w:rsidRDefault="006B1582" w:rsidP="006B1582">
            <w:pPr>
              <w:snapToGrid w:val="0"/>
              <w:spacing w:after="120"/>
              <w:ind w:right="68" w:hanging="2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6B1582" w:rsidRP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565" w:type="dxa"/>
            <w:hideMark/>
          </w:tcPr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Default="006B1582" w:rsidP="006B1582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B1582" w:rsidRPr="006B1582" w:rsidRDefault="006B1582" w:rsidP="006B1582">
            <w:pPr>
              <w:snapToGrid w:val="0"/>
              <w:spacing w:after="12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</w:tbl>
    <w:p w:rsidR="00757119" w:rsidRDefault="00757119" w:rsidP="00F15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119" w:rsidRDefault="00757119" w:rsidP="00F15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39" w:rsidRPr="00F15439" w:rsidRDefault="00F15439" w:rsidP="00F15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39">
        <w:rPr>
          <w:rFonts w:ascii="Times New Roman" w:eastAsia="Times New Roman" w:hAnsi="Times New Roman" w:cs="Times New Roman"/>
          <w:sz w:val="24"/>
          <w:szCs w:val="24"/>
          <w:lang w:eastAsia="ru-RU"/>
        </w:rPr>
        <w:t>* -  СМП – субъекты малого и среднего предпринимательства</w:t>
      </w:r>
    </w:p>
    <w:p w:rsidR="00F15439" w:rsidRPr="00F15439" w:rsidRDefault="00F15439" w:rsidP="00F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39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информация о его отнесении к СМП, его ИНН, КПП, ОКПО, ОКТМО, ОКФС, ОКОПФ, ОКПД2, дата регистрации, номера телефонов, адрес электронной почты.</w:t>
      </w:r>
    </w:p>
    <w:p w:rsidR="00F15439" w:rsidRPr="00F15439" w:rsidRDefault="00F15439" w:rsidP="00F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в отношении физического лица - фамилия, имя, отчество (при наличии), место жительства и идентификационный номер налогоплательщика</w:t>
      </w:r>
    </w:p>
    <w:p w:rsidR="00F15439" w:rsidRPr="00F15439" w:rsidRDefault="00F15439" w:rsidP="00F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39">
        <w:rPr>
          <w:rFonts w:ascii="Times New Roman" w:eastAsia="Times New Roman" w:hAnsi="Times New Roman" w:cs="Times New Roman"/>
          <w:sz w:val="24"/>
          <w:szCs w:val="24"/>
          <w:lang w:eastAsia="ru-RU"/>
        </w:rPr>
        <w:t>*** - наименование, фирменное наименование (при наличии), место нахождения СМП, его идентификационный номер налогоплательщика,</w:t>
      </w:r>
    </w:p>
    <w:p w:rsidR="00F15439" w:rsidRPr="00F15439" w:rsidRDefault="00F15439" w:rsidP="00F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3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предмет и цена договора с СМП.</w:t>
      </w:r>
    </w:p>
    <w:p w:rsidR="00F15439" w:rsidRPr="00F15439" w:rsidRDefault="00F15439" w:rsidP="00F15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   ______________________________________                                 __________________                                   ____________________</w:t>
      </w:r>
    </w:p>
    <w:p w:rsidR="00F15439" w:rsidRPr="00F15439" w:rsidRDefault="00F15439" w:rsidP="00F15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154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(наименование структурного подразделения)                                                                    (подпись)                                                                (ФИО)</w:t>
      </w:r>
    </w:p>
    <w:p w:rsidR="00F15439" w:rsidRPr="00F15439" w:rsidRDefault="00F15439" w:rsidP="00F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39" w:rsidRPr="00F15439" w:rsidRDefault="00F15439" w:rsidP="00F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УКР       _______________ </w:t>
      </w:r>
      <w:r w:rsidRPr="00F154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                                  ____________________</w:t>
      </w:r>
    </w:p>
    <w:p w:rsidR="00F15439" w:rsidRPr="00F15439" w:rsidRDefault="00F15439" w:rsidP="00F15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154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4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4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</w:t>
      </w:r>
      <w:r w:rsidRPr="00F154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(дата)</w:t>
      </w:r>
      <w:r w:rsidRPr="00F154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F154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F154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F154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F154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F154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F154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F154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(подпись)                                                              (ФИО)</w:t>
      </w:r>
    </w:p>
    <w:p w:rsidR="00F15439" w:rsidRPr="00F15439" w:rsidRDefault="00F15439" w:rsidP="00F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39" w:rsidRPr="00F15439" w:rsidRDefault="00F15439" w:rsidP="00F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3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данной форме необходимо прикладывать копию заключенного договора (в виде электронного документа или скана бумажного документа).</w:t>
      </w:r>
    </w:p>
    <w:p w:rsidR="00F15439" w:rsidRPr="00F15439" w:rsidRDefault="00F15439" w:rsidP="00F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39" w:rsidRPr="00F15439" w:rsidRDefault="00F15439" w:rsidP="00F15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E12" w:rsidRDefault="005A0E12"/>
    <w:sectPr w:rsidR="005A0E12" w:rsidSect="00426F8B">
      <w:pgSz w:w="16838" w:h="11906" w:orient="landscape"/>
      <w:pgMar w:top="794" w:right="737" w:bottom="79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EC"/>
    <w:rsid w:val="000244BA"/>
    <w:rsid w:val="003161DC"/>
    <w:rsid w:val="00426F8B"/>
    <w:rsid w:val="005517EC"/>
    <w:rsid w:val="005A0E12"/>
    <w:rsid w:val="005C59D4"/>
    <w:rsid w:val="006B1582"/>
    <w:rsid w:val="00757119"/>
    <w:rsid w:val="007D2D88"/>
    <w:rsid w:val="007F266E"/>
    <w:rsid w:val="00864F68"/>
    <w:rsid w:val="00875DAD"/>
    <w:rsid w:val="0090545B"/>
    <w:rsid w:val="00936027"/>
    <w:rsid w:val="00A61ED9"/>
    <w:rsid w:val="00E42EE1"/>
    <w:rsid w:val="00F1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158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E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158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@5-clini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Николаевна</dc:creator>
  <cp:lastModifiedBy>Штраубэ Владимир Леонидович</cp:lastModifiedBy>
  <cp:revision>3</cp:revision>
  <cp:lastPrinted>2020-12-30T09:36:00Z</cp:lastPrinted>
  <dcterms:created xsi:type="dcterms:W3CDTF">2020-12-30T09:21:00Z</dcterms:created>
  <dcterms:modified xsi:type="dcterms:W3CDTF">2020-12-30T09:37:00Z</dcterms:modified>
</cp:coreProperties>
</file>